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158" w:rsidRPr="00E61C82" w:rsidRDefault="00B40158" w:rsidP="00B40158">
      <w:pPr>
        <w:widowControl w:val="0"/>
        <w:autoSpaceDE w:val="0"/>
        <w:autoSpaceDN w:val="0"/>
        <w:ind w:left="10348"/>
        <w:outlineLvl w:val="1"/>
        <w:rPr>
          <w:sz w:val="22"/>
          <w:szCs w:val="20"/>
        </w:rPr>
      </w:pPr>
      <w:r>
        <w:rPr>
          <w:sz w:val="22"/>
          <w:szCs w:val="20"/>
        </w:rPr>
        <w:t xml:space="preserve">Приложение </w:t>
      </w:r>
      <w:r w:rsidRPr="00E61C82">
        <w:rPr>
          <w:sz w:val="22"/>
          <w:szCs w:val="20"/>
        </w:rPr>
        <w:t>1</w:t>
      </w:r>
    </w:p>
    <w:p w:rsidR="00B40158" w:rsidRPr="00E61C82" w:rsidRDefault="00B40158" w:rsidP="00B40158">
      <w:pPr>
        <w:widowControl w:val="0"/>
        <w:autoSpaceDE w:val="0"/>
        <w:autoSpaceDN w:val="0"/>
        <w:ind w:left="10348"/>
        <w:rPr>
          <w:sz w:val="22"/>
          <w:szCs w:val="20"/>
        </w:rPr>
      </w:pPr>
      <w:r w:rsidRPr="00E61C82">
        <w:rPr>
          <w:sz w:val="22"/>
          <w:szCs w:val="20"/>
        </w:rPr>
        <w:t>к Порядку формирования и финансового</w:t>
      </w:r>
    </w:p>
    <w:p w:rsidR="00B40158" w:rsidRPr="00E61C82" w:rsidRDefault="00B40158" w:rsidP="00B40158">
      <w:pPr>
        <w:widowControl w:val="0"/>
        <w:autoSpaceDE w:val="0"/>
        <w:autoSpaceDN w:val="0"/>
        <w:ind w:left="10348"/>
        <w:rPr>
          <w:sz w:val="22"/>
          <w:szCs w:val="20"/>
        </w:rPr>
      </w:pPr>
      <w:r w:rsidRPr="00E61C82">
        <w:rPr>
          <w:sz w:val="22"/>
          <w:szCs w:val="20"/>
        </w:rPr>
        <w:t>обеспечения выполнения муниципального</w:t>
      </w:r>
    </w:p>
    <w:p w:rsidR="00B40158" w:rsidRPr="00E61C82" w:rsidRDefault="00B40158" w:rsidP="00B40158">
      <w:pPr>
        <w:widowControl w:val="0"/>
        <w:autoSpaceDE w:val="0"/>
        <w:autoSpaceDN w:val="0"/>
        <w:ind w:left="10348"/>
        <w:rPr>
          <w:sz w:val="22"/>
          <w:szCs w:val="20"/>
        </w:rPr>
      </w:pPr>
      <w:r w:rsidRPr="00E61C82">
        <w:rPr>
          <w:sz w:val="22"/>
          <w:szCs w:val="20"/>
        </w:rPr>
        <w:t>задания муниципальными учреждениями</w:t>
      </w:r>
    </w:p>
    <w:p w:rsidR="00B40158" w:rsidRPr="00E61C82" w:rsidRDefault="00B40158" w:rsidP="00B40158">
      <w:pPr>
        <w:widowControl w:val="0"/>
        <w:autoSpaceDE w:val="0"/>
        <w:autoSpaceDN w:val="0"/>
        <w:ind w:left="10348"/>
        <w:rPr>
          <w:sz w:val="22"/>
          <w:szCs w:val="20"/>
        </w:rPr>
      </w:pPr>
      <w:r w:rsidRPr="00E61C82">
        <w:rPr>
          <w:sz w:val="22"/>
          <w:szCs w:val="20"/>
        </w:rPr>
        <w:t>городского округа Котельники</w:t>
      </w:r>
    </w:p>
    <w:p w:rsidR="00B40158" w:rsidRPr="00E61C82" w:rsidRDefault="00B40158" w:rsidP="00B40158">
      <w:pPr>
        <w:widowControl w:val="0"/>
        <w:autoSpaceDE w:val="0"/>
        <w:autoSpaceDN w:val="0"/>
        <w:ind w:left="10348"/>
        <w:rPr>
          <w:sz w:val="22"/>
          <w:szCs w:val="20"/>
        </w:rPr>
      </w:pPr>
      <w:r w:rsidRPr="00E61C82">
        <w:rPr>
          <w:sz w:val="22"/>
          <w:szCs w:val="20"/>
        </w:rPr>
        <w:t>Московской области</w:t>
      </w:r>
    </w:p>
    <w:p w:rsidR="00B40158" w:rsidRPr="00E61C82" w:rsidRDefault="00B40158" w:rsidP="00B40158">
      <w:pPr>
        <w:widowControl w:val="0"/>
        <w:autoSpaceDE w:val="0"/>
        <w:autoSpaceDN w:val="0"/>
        <w:ind w:left="10348"/>
        <w:jc w:val="both"/>
        <w:rPr>
          <w:sz w:val="22"/>
          <w:szCs w:val="20"/>
        </w:rPr>
      </w:pPr>
    </w:p>
    <w:p w:rsidR="00B40158" w:rsidRPr="00E61C82" w:rsidRDefault="00B40158" w:rsidP="00B40158">
      <w:pPr>
        <w:widowControl w:val="0"/>
        <w:autoSpaceDE w:val="0"/>
        <w:autoSpaceDN w:val="0"/>
        <w:adjustRightInd w:val="0"/>
        <w:ind w:left="10348"/>
        <w:jc w:val="center"/>
      </w:pPr>
      <w:r w:rsidRPr="00E61C82">
        <w:rPr>
          <w:sz w:val="20"/>
          <w:szCs w:val="20"/>
        </w:rPr>
        <w:t xml:space="preserve">                                 </w:t>
      </w:r>
      <w:bookmarkStart w:id="0" w:name="P183"/>
      <w:bookmarkStart w:id="1" w:name="_GoBack"/>
      <w:bookmarkEnd w:id="0"/>
      <w:bookmarkEnd w:id="1"/>
    </w:p>
    <w:p w:rsidR="00B40158" w:rsidRPr="00E61C82" w:rsidRDefault="00B40158" w:rsidP="00B40158">
      <w:pPr>
        <w:widowControl w:val="0"/>
        <w:autoSpaceDE w:val="0"/>
        <w:autoSpaceDN w:val="0"/>
        <w:ind w:left="6237"/>
        <w:jc w:val="both"/>
        <w:rPr>
          <w:sz w:val="20"/>
          <w:szCs w:val="20"/>
        </w:rPr>
      </w:pPr>
      <w:r w:rsidRPr="00E61C82">
        <w:rPr>
          <w:sz w:val="20"/>
          <w:szCs w:val="20"/>
        </w:rPr>
        <w:t>ПЕРЕЧЕНЬ</w:t>
      </w:r>
    </w:p>
    <w:p w:rsidR="00B40158" w:rsidRPr="00E61C82" w:rsidRDefault="00B40158" w:rsidP="00B4015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E61C82">
        <w:rPr>
          <w:sz w:val="20"/>
          <w:szCs w:val="20"/>
        </w:rPr>
        <w:t>ПОКАЗАТЕЛЕЙ КАЧЕСТВА МУНИЦИПАЛЬНЫХ УСЛУГ (РАБОТ)</w:t>
      </w:r>
    </w:p>
    <w:p w:rsidR="00B40158" w:rsidRPr="00E61C82" w:rsidRDefault="00B40158" w:rsidP="00B40158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5"/>
        <w:gridCol w:w="1928"/>
        <w:gridCol w:w="1757"/>
        <w:gridCol w:w="1838"/>
        <w:gridCol w:w="737"/>
        <w:gridCol w:w="2665"/>
        <w:gridCol w:w="2835"/>
      </w:tblGrid>
      <w:tr w:rsidR="00B40158" w:rsidRPr="00E61C82" w:rsidTr="00670C52">
        <w:tc>
          <w:tcPr>
            <w:tcW w:w="1565" w:type="dxa"/>
            <w:vMerge w:val="restart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61C82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1928" w:type="dxa"/>
            <w:vMerge w:val="restart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61C82">
              <w:rPr>
                <w:sz w:val="20"/>
                <w:szCs w:val="20"/>
              </w:rPr>
              <w:t>Наименование муниципальной услуги (работы)</w:t>
            </w:r>
          </w:p>
        </w:tc>
        <w:tc>
          <w:tcPr>
            <w:tcW w:w="4332" w:type="dxa"/>
            <w:gridSpan w:val="3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61C82">
              <w:rPr>
                <w:sz w:val="20"/>
                <w:szCs w:val="20"/>
              </w:rPr>
              <w:t>Показатель качества муниципальной услуги (работы)</w:t>
            </w:r>
          </w:p>
        </w:tc>
        <w:tc>
          <w:tcPr>
            <w:tcW w:w="2665" w:type="dxa"/>
            <w:vMerge w:val="restart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61C82">
              <w:rPr>
                <w:sz w:val="20"/>
                <w:szCs w:val="20"/>
              </w:rPr>
              <w:t>Формула расчета значений показателей качества муниципальной услуги (работы)</w:t>
            </w:r>
          </w:p>
        </w:tc>
        <w:tc>
          <w:tcPr>
            <w:tcW w:w="2835" w:type="dxa"/>
            <w:vMerge w:val="restart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61C82">
              <w:rPr>
                <w:sz w:val="20"/>
                <w:szCs w:val="20"/>
              </w:rPr>
              <w:t>Источник информации о значениях показателей качества муниципальной услуги (работы)</w:t>
            </w:r>
          </w:p>
        </w:tc>
      </w:tr>
      <w:tr w:rsidR="00B40158" w:rsidRPr="00E61C82" w:rsidTr="00670C52">
        <w:tc>
          <w:tcPr>
            <w:tcW w:w="1565" w:type="dxa"/>
            <w:vMerge/>
          </w:tcPr>
          <w:p w:rsidR="00B40158" w:rsidRPr="00E61C82" w:rsidRDefault="00B40158" w:rsidP="00670C5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vMerge/>
          </w:tcPr>
          <w:p w:rsidR="00B40158" w:rsidRPr="00E61C82" w:rsidRDefault="00B40158" w:rsidP="00670C5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vMerge w:val="restart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61C82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75" w:type="dxa"/>
            <w:gridSpan w:val="2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61C82">
              <w:rPr>
                <w:sz w:val="20"/>
                <w:szCs w:val="20"/>
              </w:rPr>
              <w:t xml:space="preserve">Единица измерения по </w:t>
            </w:r>
            <w:hyperlink r:id="rId5" w:history="1">
              <w:r w:rsidRPr="00E61C82">
                <w:rPr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2665" w:type="dxa"/>
            <w:vMerge/>
          </w:tcPr>
          <w:p w:rsidR="00B40158" w:rsidRPr="00E61C82" w:rsidRDefault="00B40158" w:rsidP="00670C5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B40158" w:rsidRPr="00E61C82" w:rsidRDefault="00B40158" w:rsidP="00670C5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0158" w:rsidRPr="00E61C82" w:rsidTr="00670C52">
        <w:tc>
          <w:tcPr>
            <w:tcW w:w="1565" w:type="dxa"/>
            <w:vMerge/>
          </w:tcPr>
          <w:p w:rsidR="00B40158" w:rsidRPr="00E61C82" w:rsidRDefault="00B40158" w:rsidP="00670C5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vMerge/>
          </w:tcPr>
          <w:p w:rsidR="00B40158" w:rsidRPr="00E61C82" w:rsidRDefault="00B40158" w:rsidP="00670C5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57" w:type="dxa"/>
            <w:vMerge/>
          </w:tcPr>
          <w:p w:rsidR="00B40158" w:rsidRPr="00E61C82" w:rsidRDefault="00B40158" w:rsidP="00670C5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38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61C8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37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E61C82">
              <w:rPr>
                <w:sz w:val="20"/>
                <w:szCs w:val="20"/>
              </w:rPr>
              <w:t>Код</w:t>
            </w:r>
          </w:p>
        </w:tc>
        <w:tc>
          <w:tcPr>
            <w:tcW w:w="2665" w:type="dxa"/>
            <w:vMerge/>
          </w:tcPr>
          <w:p w:rsidR="00B40158" w:rsidRPr="00E61C82" w:rsidRDefault="00B40158" w:rsidP="00670C5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vMerge/>
          </w:tcPr>
          <w:p w:rsidR="00B40158" w:rsidRPr="00E61C82" w:rsidRDefault="00B40158" w:rsidP="00670C5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B40158" w:rsidRPr="00E61C82" w:rsidTr="00670C52">
        <w:tc>
          <w:tcPr>
            <w:tcW w:w="1565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61C82">
              <w:rPr>
                <w:sz w:val="20"/>
                <w:szCs w:val="20"/>
              </w:rPr>
              <w:t>1</w:t>
            </w:r>
          </w:p>
        </w:tc>
        <w:tc>
          <w:tcPr>
            <w:tcW w:w="1928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61C82">
              <w:rPr>
                <w:sz w:val="20"/>
                <w:szCs w:val="20"/>
              </w:rPr>
              <w:t>2</w:t>
            </w:r>
          </w:p>
        </w:tc>
        <w:tc>
          <w:tcPr>
            <w:tcW w:w="1757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61C82">
              <w:rPr>
                <w:sz w:val="20"/>
                <w:szCs w:val="20"/>
              </w:rPr>
              <w:t>3</w:t>
            </w:r>
          </w:p>
        </w:tc>
        <w:tc>
          <w:tcPr>
            <w:tcW w:w="1838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61C82">
              <w:rPr>
                <w:sz w:val="20"/>
                <w:szCs w:val="20"/>
              </w:rPr>
              <w:t>4</w:t>
            </w:r>
          </w:p>
        </w:tc>
        <w:tc>
          <w:tcPr>
            <w:tcW w:w="737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61C82">
              <w:rPr>
                <w:sz w:val="20"/>
                <w:szCs w:val="20"/>
              </w:rPr>
              <w:t>5</w:t>
            </w:r>
          </w:p>
        </w:tc>
        <w:tc>
          <w:tcPr>
            <w:tcW w:w="2665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61C82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61C82">
              <w:rPr>
                <w:sz w:val="20"/>
                <w:szCs w:val="20"/>
              </w:rPr>
              <w:t>7</w:t>
            </w:r>
          </w:p>
        </w:tc>
      </w:tr>
      <w:tr w:rsidR="00B40158" w:rsidRPr="00E61C82" w:rsidTr="00670C52">
        <w:tc>
          <w:tcPr>
            <w:tcW w:w="13325" w:type="dxa"/>
            <w:gridSpan w:val="7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outlineLvl w:val="2"/>
              <w:rPr>
                <w:sz w:val="20"/>
                <w:szCs w:val="20"/>
              </w:rPr>
            </w:pPr>
            <w:r w:rsidRPr="00E61C82">
              <w:rPr>
                <w:sz w:val="20"/>
                <w:szCs w:val="20"/>
              </w:rPr>
              <w:t>I. Муниципальные услуги</w:t>
            </w:r>
          </w:p>
        </w:tc>
      </w:tr>
      <w:tr w:rsidR="00B40158" w:rsidRPr="00E61C82" w:rsidTr="00670C52">
        <w:tc>
          <w:tcPr>
            <w:tcW w:w="1565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40158" w:rsidRPr="00E61C82" w:rsidTr="00670C52">
        <w:tc>
          <w:tcPr>
            <w:tcW w:w="13325" w:type="dxa"/>
            <w:gridSpan w:val="7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outlineLvl w:val="2"/>
              <w:rPr>
                <w:sz w:val="20"/>
                <w:szCs w:val="20"/>
              </w:rPr>
            </w:pPr>
            <w:r w:rsidRPr="00E61C82">
              <w:rPr>
                <w:sz w:val="20"/>
                <w:szCs w:val="20"/>
              </w:rPr>
              <w:t>II. Муниципальные работы</w:t>
            </w:r>
          </w:p>
        </w:tc>
      </w:tr>
      <w:tr w:rsidR="00B40158" w:rsidRPr="00E61C82" w:rsidTr="00670C52">
        <w:tc>
          <w:tcPr>
            <w:tcW w:w="1565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928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757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838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37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65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B40158" w:rsidRPr="00E61C82" w:rsidRDefault="00B40158" w:rsidP="00670C52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5D1730" w:rsidRDefault="005D1730"/>
    <w:sectPr w:rsidR="005D1730" w:rsidSect="00B4015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EB3"/>
    <w:rsid w:val="00372CC9"/>
    <w:rsid w:val="004D60C2"/>
    <w:rsid w:val="005D1730"/>
    <w:rsid w:val="00842EB3"/>
    <w:rsid w:val="00B4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8B234BF1EE60790EB0E78761D2D492FBBF7C1F3165C1072E0257452Cc9G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Cultur2</dc:creator>
  <cp:keywords/>
  <dc:description/>
  <cp:lastModifiedBy>Cultur2</cp:lastModifiedBy>
  <cp:revision>3</cp:revision>
  <dcterms:created xsi:type="dcterms:W3CDTF">2023-12-22T08:01:00Z</dcterms:created>
  <dcterms:modified xsi:type="dcterms:W3CDTF">2023-12-22T09:23:00Z</dcterms:modified>
</cp:coreProperties>
</file>